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688" w:rsidRPr="00E04C62" w:rsidRDefault="000A4688" w:rsidP="000A468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E04C62" w:rsidRPr="00E04C62" w:rsidRDefault="00E04C62" w:rsidP="00E04C62">
      <w:pPr>
        <w:pStyle w:val="KeinLeerraum"/>
        <w:ind w:left="2832" w:hanging="2832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E04C62">
        <w:rPr>
          <w:rFonts w:asciiTheme="minorHAnsi" w:hAnsiTheme="minorHAnsi" w:cstheme="minorHAnsi"/>
          <w:color w:val="FF0000"/>
          <w:sz w:val="24"/>
          <w:szCs w:val="24"/>
        </w:rPr>
        <w:t xml:space="preserve">Briefkopf </w:t>
      </w:r>
    </w:p>
    <w:p w:rsidR="00E04C62" w:rsidRPr="00E04C62" w:rsidRDefault="00E04C62" w:rsidP="00E04C62">
      <w:pPr>
        <w:pStyle w:val="KeinLeerraum"/>
        <w:rPr>
          <w:rFonts w:asciiTheme="minorHAnsi" w:hAnsiTheme="minorHAnsi" w:cstheme="minorHAnsi"/>
          <w:color w:val="FF0000"/>
          <w:sz w:val="24"/>
          <w:szCs w:val="24"/>
        </w:rPr>
      </w:pPr>
      <w:r w:rsidRPr="00E04C62">
        <w:rPr>
          <w:rFonts w:asciiTheme="minorHAnsi" w:hAnsiTheme="minorHAnsi" w:cstheme="minorHAnsi"/>
          <w:color w:val="FF0000"/>
          <w:sz w:val="24"/>
          <w:szCs w:val="24"/>
        </w:rPr>
        <w:t>allgemeine Schule</w:t>
      </w:r>
    </w:p>
    <w:p w:rsidR="00E04C62" w:rsidRPr="00E04C62" w:rsidRDefault="00E04C62" w:rsidP="00E04C62">
      <w:pPr>
        <w:rPr>
          <w:rFonts w:asciiTheme="minorHAnsi" w:hAnsiTheme="minorHAnsi" w:cstheme="minorHAnsi"/>
          <w:i/>
          <w:szCs w:val="24"/>
          <w:u w:val="single"/>
        </w:rPr>
      </w:pPr>
    </w:p>
    <w:p w:rsidR="00E04C62" w:rsidRPr="00E04C62" w:rsidRDefault="00E04C62" w:rsidP="00E04C62">
      <w:pPr>
        <w:rPr>
          <w:rFonts w:asciiTheme="minorHAnsi" w:hAnsiTheme="minorHAnsi" w:cstheme="minorHAnsi"/>
          <w:color w:val="FF0000"/>
          <w:szCs w:val="24"/>
        </w:rPr>
      </w:pPr>
      <w:r w:rsidRPr="00E04C62">
        <w:rPr>
          <w:rFonts w:asciiTheme="minorHAnsi" w:hAnsiTheme="minorHAnsi" w:cstheme="minorHAnsi"/>
          <w:color w:val="FF0000"/>
          <w:szCs w:val="24"/>
        </w:rPr>
        <w:t>Adresse der Eltern/Sorgeberechtigte</w:t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</w:r>
      <w:r w:rsidRPr="00E04C62">
        <w:rPr>
          <w:rFonts w:asciiTheme="minorHAnsi" w:hAnsiTheme="minorHAnsi" w:cstheme="minorHAnsi"/>
          <w:color w:val="FF0000"/>
          <w:szCs w:val="24"/>
        </w:rPr>
        <w:tab/>
        <w:t>Datum</w:t>
      </w: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E04C62" w:rsidRPr="00E04C62" w:rsidRDefault="00E04C62" w:rsidP="00E04C62">
      <w:pPr>
        <w:spacing w:line="288" w:lineRule="auto"/>
        <w:rPr>
          <w:rFonts w:asciiTheme="minorHAnsi" w:hAnsiTheme="minorHAnsi" w:cstheme="minorHAnsi"/>
          <w:b/>
          <w:szCs w:val="24"/>
        </w:rPr>
      </w:pPr>
    </w:p>
    <w:p w:rsidR="000A4688" w:rsidRPr="00E04C62" w:rsidRDefault="000A4688" w:rsidP="00E04C62">
      <w:pPr>
        <w:spacing w:line="288" w:lineRule="auto"/>
        <w:rPr>
          <w:rFonts w:asciiTheme="minorHAnsi" w:hAnsiTheme="minorHAnsi" w:cstheme="minorHAnsi"/>
          <w:b/>
          <w:szCs w:val="24"/>
        </w:rPr>
      </w:pPr>
      <w:r w:rsidRPr="00E04C62">
        <w:rPr>
          <w:rFonts w:asciiTheme="minorHAnsi" w:hAnsiTheme="minorHAnsi" w:cstheme="minorHAnsi"/>
          <w:b/>
          <w:szCs w:val="24"/>
        </w:rPr>
        <w:t>Einverständniserklärung</w:t>
      </w: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04C62">
        <w:rPr>
          <w:rFonts w:asciiTheme="minorHAnsi" w:hAnsiTheme="minorHAnsi" w:cstheme="minorHAnsi"/>
          <w:szCs w:val="24"/>
        </w:rPr>
        <w:t xml:space="preserve">Hiermit erkläre ich mich damit einverstanden, dass die </w:t>
      </w:r>
      <w:r w:rsidRPr="00E04C62">
        <w:rPr>
          <w:rFonts w:asciiTheme="minorHAnsi" w:hAnsiTheme="minorHAnsi" w:cstheme="minorHAnsi"/>
          <w:b/>
          <w:szCs w:val="24"/>
        </w:rPr>
        <w:t xml:space="preserve">Förderung </w:t>
      </w:r>
      <w:r w:rsidRPr="00E04C62">
        <w:rPr>
          <w:rFonts w:asciiTheme="minorHAnsi" w:hAnsiTheme="minorHAnsi" w:cstheme="minorHAnsi"/>
          <w:szCs w:val="24"/>
        </w:rPr>
        <w:t>meines Kindes</w:t>
      </w:r>
    </w:p>
    <w:p w:rsidR="00E04C62" w:rsidRPr="00E04C62" w:rsidRDefault="00E04C62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color w:val="FF0000"/>
          <w:szCs w:val="24"/>
        </w:rPr>
      </w:pPr>
      <w:r w:rsidRPr="00E04C62">
        <w:rPr>
          <w:rFonts w:asciiTheme="minorHAnsi" w:hAnsiTheme="minorHAnsi" w:cstheme="minorHAnsi"/>
          <w:color w:val="FF0000"/>
          <w:szCs w:val="24"/>
        </w:rPr>
        <w:t>_______</w:t>
      </w:r>
      <w:r w:rsidR="00E04C62">
        <w:rPr>
          <w:rFonts w:asciiTheme="minorHAnsi" w:hAnsiTheme="minorHAnsi" w:cstheme="minorHAnsi"/>
          <w:color w:val="FF0000"/>
          <w:szCs w:val="24"/>
        </w:rPr>
        <w:t>________________________</w:t>
      </w:r>
      <w:r w:rsidR="00E04C62">
        <w:rPr>
          <w:rFonts w:asciiTheme="minorHAnsi" w:hAnsiTheme="minorHAnsi" w:cstheme="minorHAnsi"/>
          <w:szCs w:val="24"/>
        </w:rPr>
        <w:t>, geb.</w:t>
      </w:r>
      <w:r w:rsidRPr="00E04C62">
        <w:rPr>
          <w:rFonts w:asciiTheme="minorHAnsi" w:hAnsiTheme="minorHAnsi" w:cstheme="minorHAnsi"/>
          <w:szCs w:val="24"/>
        </w:rPr>
        <w:t xml:space="preserve"> am </w:t>
      </w:r>
      <w:r w:rsidR="00E04C62">
        <w:rPr>
          <w:rFonts w:asciiTheme="minorHAnsi" w:hAnsiTheme="minorHAnsi" w:cstheme="minorHAnsi"/>
          <w:color w:val="FF0000"/>
          <w:szCs w:val="24"/>
        </w:rPr>
        <w:t>________________</w:t>
      </w: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04C62">
        <w:rPr>
          <w:rFonts w:asciiTheme="minorHAnsi" w:hAnsiTheme="minorHAnsi" w:cstheme="minorHAnsi"/>
          <w:szCs w:val="24"/>
        </w:rPr>
        <w:t xml:space="preserve">in der </w:t>
      </w:r>
      <w:r w:rsidR="00E04C62" w:rsidRPr="00E04C62">
        <w:rPr>
          <w:rFonts w:asciiTheme="minorHAnsi" w:hAnsiTheme="minorHAnsi" w:cstheme="minorHAnsi"/>
          <w:i/>
          <w:color w:val="FF0000"/>
          <w:szCs w:val="24"/>
        </w:rPr>
        <w:t>(Name der Schule)</w:t>
      </w:r>
      <w:r w:rsidR="00E04C62" w:rsidRPr="00E04C62">
        <w:rPr>
          <w:rFonts w:asciiTheme="minorHAnsi" w:hAnsiTheme="minorHAnsi" w:cstheme="minorHAnsi"/>
          <w:color w:val="FF0000"/>
          <w:szCs w:val="24"/>
        </w:rPr>
        <w:t xml:space="preserve"> </w:t>
      </w:r>
      <w:r w:rsidRPr="00E04C62">
        <w:rPr>
          <w:rFonts w:asciiTheme="minorHAnsi" w:hAnsiTheme="minorHAnsi" w:cstheme="minorHAnsi"/>
          <w:szCs w:val="24"/>
        </w:rPr>
        <w:t xml:space="preserve">von einer Lehrkraft des Beratungs- und Förderzentrums </w:t>
      </w:r>
      <w:r w:rsidR="00B833EE" w:rsidRPr="00B833EE">
        <w:rPr>
          <w:rFonts w:asciiTheme="minorHAnsi" w:hAnsiTheme="minorHAnsi" w:cstheme="minorHAnsi"/>
          <w:color w:val="000000" w:themeColor="text1"/>
          <w:szCs w:val="24"/>
        </w:rPr>
        <w:t>West</w:t>
      </w:r>
      <w:r w:rsidRPr="00B833EE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E04C62">
        <w:rPr>
          <w:rFonts w:asciiTheme="minorHAnsi" w:hAnsiTheme="minorHAnsi" w:cstheme="minorHAnsi"/>
          <w:szCs w:val="24"/>
        </w:rPr>
        <w:t xml:space="preserve">unterstützt wird. </w:t>
      </w: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04C62">
        <w:rPr>
          <w:rFonts w:asciiTheme="minorHAnsi" w:hAnsiTheme="minorHAnsi" w:cstheme="minorHAnsi"/>
          <w:szCs w:val="24"/>
        </w:rPr>
        <w:t xml:space="preserve">Die Unterstützung kann die Förderung unseres Kindes und die Beratung </w:t>
      </w:r>
      <w:r w:rsidR="00E04C62">
        <w:rPr>
          <w:rFonts w:asciiTheme="minorHAnsi" w:hAnsiTheme="minorHAnsi" w:cstheme="minorHAnsi"/>
          <w:szCs w:val="24"/>
        </w:rPr>
        <w:t>der Lehrkräfte</w:t>
      </w:r>
      <w:r w:rsidRPr="00E04C62">
        <w:rPr>
          <w:rFonts w:asciiTheme="minorHAnsi" w:hAnsiTheme="minorHAnsi" w:cstheme="minorHAnsi"/>
          <w:szCs w:val="24"/>
        </w:rPr>
        <w:t xml:space="preserve"> nach Erhebung der Lernausgangslage einschließen. Beratungsanlass und Beratungsergebnisse</w:t>
      </w:r>
      <w:r w:rsidR="00E04C62">
        <w:rPr>
          <w:rFonts w:asciiTheme="minorHAnsi" w:hAnsiTheme="minorHAnsi" w:cstheme="minorHAnsi"/>
          <w:szCs w:val="24"/>
        </w:rPr>
        <w:t>,</w:t>
      </w:r>
      <w:r w:rsidRPr="00E04C62">
        <w:rPr>
          <w:rFonts w:asciiTheme="minorHAnsi" w:hAnsiTheme="minorHAnsi" w:cstheme="minorHAnsi"/>
          <w:szCs w:val="24"/>
        </w:rPr>
        <w:t xml:space="preserve"> sowie Maßnahmen der Förderung und der individuelle</w:t>
      </w:r>
      <w:r w:rsidR="00E04C62">
        <w:rPr>
          <w:rFonts w:asciiTheme="minorHAnsi" w:hAnsiTheme="minorHAnsi" w:cstheme="minorHAnsi"/>
          <w:szCs w:val="24"/>
        </w:rPr>
        <w:t>n</w:t>
      </w:r>
      <w:r w:rsidRPr="00E04C62">
        <w:rPr>
          <w:rFonts w:asciiTheme="minorHAnsi" w:hAnsiTheme="minorHAnsi" w:cstheme="minorHAnsi"/>
          <w:szCs w:val="24"/>
        </w:rPr>
        <w:t xml:space="preserve"> Förderplan</w:t>
      </w:r>
      <w:r w:rsidR="00E04C62">
        <w:rPr>
          <w:rFonts w:asciiTheme="minorHAnsi" w:hAnsiTheme="minorHAnsi" w:cstheme="minorHAnsi"/>
          <w:szCs w:val="24"/>
        </w:rPr>
        <w:t xml:space="preserve">ung werden </w:t>
      </w:r>
      <w:r w:rsidRPr="00E04C62">
        <w:rPr>
          <w:rFonts w:asciiTheme="minorHAnsi" w:hAnsiTheme="minorHAnsi" w:cstheme="minorHAnsi"/>
          <w:szCs w:val="24"/>
        </w:rPr>
        <w:t xml:space="preserve">besprochen </w:t>
      </w:r>
      <w:r w:rsidR="00E04C62">
        <w:rPr>
          <w:rFonts w:asciiTheme="minorHAnsi" w:hAnsiTheme="minorHAnsi" w:cstheme="minorHAnsi"/>
          <w:szCs w:val="24"/>
        </w:rPr>
        <w:t>und</w:t>
      </w:r>
      <w:r w:rsidRPr="00E04C62">
        <w:rPr>
          <w:rFonts w:asciiTheme="minorHAnsi" w:hAnsiTheme="minorHAnsi" w:cstheme="minorHAnsi"/>
          <w:szCs w:val="24"/>
        </w:rPr>
        <w:t xml:space="preserve"> dokumentiert. </w:t>
      </w: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  <w:r w:rsidRPr="00E04C62">
        <w:rPr>
          <w:rFonts w:asciiTheme="minorHAnsi" w:hAnsiTheme="minorHAnsi" w:cstheme="minorHAnsi"/>
          <w:szCs w:val="24"/>
        </w:rPr>
        <w:t xml:space="preserve">Die Unterstützung des Beratungs- und Förderzentrums findet auf der Grundlage des Hessischen Schulgesetzes § 49 ff. </w:t>
      </w:r>
      <w:proofErr w:type="spellStart"/>
      <w:r w:rsidRPr="00E04C62">
        <w:rPr>
          <w:rFonts w:asciiTheme="minorHAnsi" w:hAnsiTheme="minorHAnsi" w:cstheme="minorHAnsi"/>
          <w:szCs w:val="24"/>
        </w:rPr>
        <w:t>i.V.m</w:t>
      </w:r>
      <w:proofErr w:type="spellEnd"/>
      <w:r w:rsidRPr="00E04C62">
        <w:rPr>
          <w:rFonts w:asciiTheme="minorHAnsi" w:hAnsiTheme="minorHAnsi" w:cstheme="minorHAnsi"/>
          <w:szCs w:val="24"/>
        </w:rPr>
        <w:t xml:space="preserve">. VOSB (ABL 6/12) § 3 ff. statt. </w:t>
      </w: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0A4688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</w:p>
    <w:p w:rsidR="000A4688" w:rsidRPr="00E04C62" w:rsidRDefault="00E04C62" w:rsidP="000A4688">
      <w:pPr>
        <w:spacing w:line="288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</w:t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="000A4688" w:rsidRPr="00E04C62">
        <w:rPr>
          <w:rFonts w:asciiTheme="minorHAnsi" w:hAnsiTheme="minorHAnsi" w:cstheme="minorHAnsi"/>
          <w:szCs w:val="24"/>
        </w:rPr>
        <w:t>_________________________</w:t>
      </w:r>
      <w:r>
        <w:rPr>
          <w:rFonts w:asciiTheme="minorHAnsi" w:hAnsiTheme="minorHAnsi" w:cstheme="minorHAnsi"/>
          <w:szCs w:val="24"/>
        </w:rPr>
        <w:t>_______________</w:t>
      </w:r>
    </w:p>
    <w:p w:rsidR="000A4688" w:rsidRPr="00E04C62" w:rsidRDefault="00E04C62" w:rsidP="000A4688">
      <w:pPr>
        <w:spacing w:line="288" w:lineRule="auto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Ort, Datum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0A4688" w:rsidRPr="00E04C62">
        <w:rPr>
          <w:rFonts w:asciiTheme="minorHAnsi" w:hAnsiTheme="minorHAnsi" w:cstheme="minorHAnsi"/>
          <w:sz w:val="20"/>
        </w:rPr>
        <w:t>Unterschrift mind. eines Elternteils</w:t>
      </w:r>
      <w:r>
        <w:rPr>
          <w:rFonts w:asciiTheme="minorHAnsi" w:hAnsiTheme="minorHAnsi" w:cstheme="minorHAnsi"/>
          <w:sz w:val="20"/>
        </w:rPr>
        <w:t>/Sorgeberechtigten</w:t>
      </w:r>
    </w:p>
    <w:p w:rsidR="00DE54E7" w:rsidRDefault="00DE54E7" w:rsidP="005825DC">
      <w:pPr>
        <w:rPr>
          <w:rFonts w:asciiTheme="minorHAnsi" w:hAnsiTheme="minorHAnsi" w:cstheme="minorHAnsi"/>
          <w:szCs w:val="24"/>
        </w:rPr>
      </w:pPr>
    </w:p>
    <w:p w:rsidR="00DE54E7" w:rsidRPr="00DE54E7" w:rsidRDefault="00DE54E7" w:rsidP="00DE54E7">
      <w:pPr>
        <w:rPr>
          <w:rFonts w:asciiTheme="minorHAnsi" w:hAnsiTheme="minorHAnsi" w:cstheme="minorHAnsi"/>
          <w:szCs w:val="24"/>
        </w:rPr>
      </w:pPr>
    </w:p>
    <w:p w:rsidR="00DE54E7" w:rsidRPr="00DE54E7" w:rsidRDefault="00DE54E7" w:rsidP="00DE54E7">
      <w:pPr>
        <w:rPr>
          <w:rFonts w:asciiTheme="minorHAnsi" w:hAnsiTheme="minorHAnsi" w:cstheme="minorHAnsi"/>
          <w:szCs w:val="24"/>
        </w:rPr>
      </w:pPr>
    </w:p>
    <w:p w:rsidR="00DE54E7" w:rsidRDefault="00DE54E7" w:rsidP="00DE54E7">
      <w:pPr>
        <w:rPr>
          <w:rFonts w:asciiTheme="minorHAnsi" w:hAnsiTheme="minorHAnsi" w:cstheme="minorHAnsi"/>
          <w:szCs w:val="24"/>
        </w:rPr>
      </w:pPr>
    </w:p>
    <w:p w:rsidR="005825DC" w:rsidRPr="00DE54E7" w:rsidRDefault="005825DC" w:rsidP="00DE54E7">
      <w:pPr>
        <w:rPr>
          <w:rFonts w:asciiTheme="minorHAnsi" w:hAnsiTheme="minorHAnsi" w:cstheme="minorHAnsi"/>
          <w:szCs w:val="24"/>
        </w:rPr>
      </w:pPr>
    </w:p>
    <w:sectPr w:rsidR="005825DC" w:rsidRPr="00DE54E7" w:rsidSect="005825DC">
      <w:headerReference w:type="default" r:id="rId7"/>
      <w:headerReference w:type="first" r:id="rId8"/>
      <w:footerReference w:type="first" r:id="rId9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787" w:rsidRDefault="00252787">
      <w:r>
        <w:separator/>
      </w:r>
    </w:p>
  </w:endnote>
  <w:endnote w:type="continuationSeparator" w:id="0">
    <w:p w:rsidR="00252787" w:rsidRDefault="0025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E7" w:rsidRPr="00115021" w:rsidRDefault="00995DF0" w:rsidP="00DE54E7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Vorlage </w:t>
    </w:r>
    <w:r w:rsidR="00DE54E7">
      <w:rPr>
        <w:rFonts w:asciiTheme="minorHAnsi" w:hAnsiTheme="minorHAnsi" w:cstheme="minorHAnsi"/>
        <w:sz w:val="16"/>
        <w:szCs w:val="16"/>
      </w:rPr>
      <w:t>Einverständniserklärung</w:t>
    </w:r>
  </w:p>
  <w:p w:rsidR="00DE54E7" w:rsidRPr="00DE54E7" w:rsidRDefault="00DE54E7" w:rsidP="00DE54E7">
    <w:pPr>
      <w:pStyle w:val="KeinLeerraum"/>
      <w:jc w:val="both"/>
      <w:rPr>
        <w:rFonts w:asciiTheme="minorHAnsi" w:hAnsiTheme="minorHAnsi" w:cstheme="minorHAnsi"/>
        <w:sz w:val="16"/>
        <w:szCs w:val="16"/>
      </w:rPr>
    </w:pPr>
    <w:r w:rsidRPr="00115021">
      <w:rPr>
        <w:sz w:val="16"/>
        <w:szCs w:val="16"/>
      </w:rPr>
      <w:t xml:space="preserve">Staatliches Schulamt Frankfurt am Main - </w:t>
    </w:r>
    <w:r w:rsidRPr="00115021">
      <w:rPr>
        <w:rFonts w:asciiTheme="minorHAnsi" w:hAnsiTheme="minorHAnsi" w:cstheme="minorHAnsi"/>
        <w:sz w:val="16"/>
        <w:szCs w:val="16"/>
      </w:rPr>
      <w:t>Stand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787" w:rsidRDefault="00252787">
      <w:r>
        <w:separator/>
      </w:r>
    </w:p>
  </w:footnote>
  <w:footnote w:type="continuationSeparator" w:id="0">
    <w:p w:rsidR="00252787" w:rsidRDefault="0025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top w:w="113" w:type="dxa"/>
      </w:tblCellMar>
      <w:tblLook w:val="01E0" w:firstRow="1" w:lastRow="1" w:firstColumn="1" w:lastColumn="1" w:noHBand="0" w:noVBand="0"/>
    </w:tblPr>
    <w:tblGrid>
      <w:gridCol w:w="3348"/>
      <w:gridCol w:w="5864"/>
    </w:tblGrid>
    <w:tr w:rsidR="00694206" w:rsidRPr="00071A13">
      <w:trPr>
        <w:trHeight w:val="397"/>
      </w:trPr>
      <w:tc>
        <w:tcPr>
          <w:tcW w:w="3348" w:type="dxa"/>
          <w:tcBorders>
            <w:bottom w:val="single" w:sz="4" w:space="0" w:color="auto"/>
          </w:tcBorders>
          <w:shd w:val="clear" w:color="auto" w:fill="auto"/>
        </w:tcPr>
        <w:p w:rsidR="00694206" w:rsidRPr="00694206" w:rsidRDefault="00694206" w:rsidP="005825DC">
          <w:pPr>
            <w:pStyle w:val="Kopfzeile"/>
            <w:rPr>
              <w:rFonts w:eastAsia="SimSun"/>
              <w:smallCaps/>
              <w:sz w:val="20"/>
            </w:rPr>
          </w:pPr>
          <w:r w:rsidRPr="00694206">
            <w:rPr>
              <w:rFonts w:eastAsia="SimSun"/>
              <w:smallCaps/>
              <w:noProof/>
              <w:sz w:val="20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-68476</wp:posOffset>
                </wp:positionH>
                <wp:positionV relativeFrom="paragraph">
                  <wp:posOffset>-364573</wp:posOffset>
                </wp:positionV>
                <wp:extent cx="1716374" cy="966865"/>
                <wp:effectExtent l="0" t="0" r="0" b="0"/>
                <wp:wrapNone/>
                <wp:docPr id="8" name="Grafik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96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4" w:type="dxa"/>
          <w:tcBorders>
            <w:bottom w:val="single" w:sz="4" w:space="0" w:color="auto"/>
          </w:tcBorders>
          <w:shd w:val="clear" w:color="auto" w:fill="auto"/>
        </w:tcPr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b/>
              <w:sz w:val="22"/>
              <w:szCs w:val="22"/>
            </w:rPr>
          </w:pPr>
          <w:r w:rsidRPr="00071A13">
            <w:rPr>
              <w:rFonts w:eastAsia="SimSun" w:cs="Arial"/>
              <w:b/>
            </w:rPr>
            <w:tab/>
          </w:r>
          <w:r w:rsidRPr="00071A13">
            <w:rPr>
              <w:rFonts w:eastAsia="SimSun" w:cs="Arial"/>
              <w:b/>
            </w:rPr>
            <w:tab/>
          </w:r>
          <w:r>
            <w:rPr>
              <w:rFonts w:eastAsia="SimSun" w:cs="Arial"/>
              <w:b/>
              <w:noProof/>
            </w:rPr>
            <w:t>BFZ Frankfurt - Süd</w:t>
          </w:r>
        </w:p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b/>
            </w:rPr>
          </w:pPr>
          <w:r w:rsidRPr="00071A13">
            <w:rPr>
              <w:rFonts w:eastAsia="SimSun" w:cs="Arial"/>
              <w:b/>
              <w:sz w:val="22"/>
              <w:szCs w:val="22"/>
            </w:rPr>
            <w:tab/>
          </w:r>
          <w:r w:rsidRPr="00071A13">
            <w:rPr>
              <w:rFonts w:eastAsia="SimSun" w:cs="Arial"/>
              <w:b/>
              <w:sz w:val="22"/>
              <w:szCs w:val="22"/>
            </w:rPr>
            <w:tab/>
            <w:t>Beratungs- und Förderzentrum</w:t>
          </w:r>
        </w:p>
      </w:tc>
    </w:tr>
    <w:tr w:rsidR="00694206" w:rsidRPr="00071A13">
      <w:tblPrEx>
        <w:tblCellMar>
          <w:top w:w="0" w:type="dxa"/>
        </w:tblCellMar>
      </w:tblPrEx>
      <w:trPr>
        <w:trHeight w:val="397"/>
      </w:trPr>
      <w:tc>
        <w:tcPr>
          <w:tcW w:w="3348" w:type="dxa"/>
          <w:tcBorders>
            <w:top w:val="single" w:sz="4" w:space="0" w:color="auto"/>
          </w:tcBorders>
          <w:shd w:val="clear" w:color="auto" w:fill="auto"/>
        </w:tcPr>
        <w:p w:rsidR="00694206" w:rsidRPr="00071A13" w:rsidRDefault="00694206" w:rsidP="005825DC">
          <w:pPr>
            <w:pStyle w:val="Kopfzeile"/>
            <w:rPr>
              <w:rFonts w:eastAsia="SimSun"/>
              <w:smallCaps/>
              <w:sz w:val="20"/>
            </w:rPr>
          </w:pPr>
        </w:p>
        <w:p w:rsidR="00694206" w:rsidRDefault="00694206" w:rsidP="008D707B">
          <w:pPr>
            <w:rPr>
              <w:rFonts w:eastAsia="SimSun"/>
            </w:rPr>
          </w:pPr>
        </w:p>
        <w:p w:rsidR="00694206" w:rsidRDefault="00694206" w:rsidP="008D707B">
          <w:pPr>
            <w:rPr>
              <w:rFonts w:eastAsia="SimSun"/>
            </w:rPr>
          </w:pPr>
        </w:p>
        <w:p w:rsidR="00694206" w:rsidRPr="00071A13" w:rsidRDefault="00694206" w:rsidP="008D707B">
          <w:pPr>
            <w:rPr>
              <w:rFonts w:eastAsia="SimSun"/>
            </w:rPr>
          </w:pPr>
          <w:r w:rsidRPr="00694206">
            <w:rPr>
              <w:rFonts w:eastAsia="SimSun" w:cs="Arial"/>
              <w:sz w:val="20"/>
            </w:rPr>
            <w:t>www.wallschule-frankfurt.de</w:t>
          </w:r>
        </w:p>
      </w:tc>
      <w:tc>
        <w:tcPr>
          <w:tcW w:w="5864" w:type="dxa"/>
          <w:tcBorders>
            <w:top w:val="single" w:sz="4" w:space="0" w:color="auto"/>
          </w:tcBorders>
          <w:shd w:val="clear" w:color="auto" w:fill="auto"/>
        </w:tcPr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sz w:val="18"/>
              <w:szCs w:val="18"/>
            </w:rPr>
          </w:pPr>
          <w:r w:rsidRPr="00071A13">
            <w:rPr>
              <w:rFonts w:eastAsia="SimSun" w:cs="Arial"/>
              <w:sz w:val="22"/>
              <w:szCs w:val="22"/>
            </w:rPr>
            <w:tab/>
          </w:r>
          <w:r w:rsidRPr="00071A13">
            <w:rPr>
              <w:rFonts w:eastAsia="SimSun" w:cs="Arial"/>
              <w:sz w:val="22"/>
              <w:szCs w:val="22"/>
            </w:rPr>
            <w:tab/>
          </w:r>
          <w:proofErr w:type="spellStart"/>
          <w:r>
            <w:rPr>
              <w:rFonts w:eastAsia="SimSun" w:cs="Arial"/>
              <w:sz w:val="22"/>
              <w:szCs w:val="22"/>
            </w:rPr>
            <w:t>Launitzstraße</w:t>
          </w:r>
          <w:proofErr w:type="spellEnd"/>
          <w:r w:rsidRPr="00071A13">
            <w:rPr>
              <w:rFonts w:eastAsia="SimSun" w:cs="Arial"/>
              <w:sz w:val="18"/>
              <w:szCs w:val="18"/>
            </w:rPr>
            <w:t xml:space="preserve"> </w:t>
          </w:r>
          <w:r>
            <w:rPr>
              <w:rFonts w:eastAsia="SimSun" w:cs="Arial"/>
              <w:sz w:val="18"/>
              <w:szCs w:val="18"/>
            </w:rPr>
            <w:t>40</w:t>
          </w:r>
        </w:p>
        <w:p w:rsidR="00694206" w:rsidRPr="00071A13" w:rsidRDefault="00694206" w:rsidP="00E27428">
          <w:pPr>
            <w:spacing w:line="288" w:lineRule="auto"/>
            <w:jc w:val="right"/>
            <w:rPr>
              <w:rFonts w:eastAsia="SimSun" w:cs="Arial"/>
              <w:sz w:val="18"/>
              <w:szCs w:val="18"/>
            </w:rPr>
          </w:pPr>
          <w:r w:rsidRPr="00071A13">
            <w:rPr>
              <w:rFonts w:eastAsia="SimSun" w:cs="Arial"/>
              <w:sz w:val="18"/>
              <w:szCs w:val="18"/>
            </w:rPr>
            <w:tab/>
          </w:r>
          <w:r w:rsidRPr="00071A13">
            <w:rPr>
              <w:rFonts w:eastAsia="SimSun" w:cs="Arial"/>
              <w:sz w:val="18"/>
              <w:szCs w:val="18"/>
            </w:rPr>
            <w:tab/>
            <w:t>60594 Frankfurt/M</w:t>
          </w:r>
        </w:p>
        <w:p w:rsidR="00694206" w:rsidRPr="00071A13" w:rsidRDefault="00694206" w:rsidP="00300B2F">
          <w:pPr>
            <w:spacing w:line="288" w:lineRule="auto"/>
            <w:jc w:val="right"/>
            <w:rPr>
              <w:rFonts w:eastAsia="SimSun" w:cs="Arial"/>
              <w:sz w:val="18"/>
              <w:szCs w:val="18"/>
            </w:rPr>
          </w:pPr>
          <w:r>
            <w:rPr>
              <w:rFonts w:eastAsia="SimSun" w:cs="Arial"/>
              <w:sz w:val="18"/>
              <w:szCs w:val="18"/>
            </w:rPr>
            <w:t>Tel 212-35258</w:t>
          </w:r>
          <w:r>
            <w:rPr>
              <w:rFonts w:eastAsia="SimSun" w:cs="Arial"/>
              <w:sz w:val="18"/>
              <w:szCs w:val="18"/>
            </w:rPr>
            <w:tab/>
            <w:t>Fax</w:t>
          </w:r>
          <w:r w:rsidRPr="00071A13">
            <w:rPr>
              <w:rFonts w:eastAsia="SimSun" w:cs="Arial"/>
              <w:sz w:val="18"/>
              <w:szCs w:val="18"/>
            </w:rPr>
            <w:t xml:space="preserve"> 212-31636</w:t>
          </w:r>
        </w:p>
        <w:p w:rsidR="00694206" w:rsidRPr="00AE2369" w:rsidRDefault="00694206" w:rsidP="00300B2F">
          <w:pPr>
            <w:spacing w:line="288" w:lineRule="auto"/>
            <w:jc w:val="right"/>
            <w:rPr>
              <w:rFonts w:eastAsia="SimSun" w:cs="Arial"/>
              <w:sz w:val="20"/>
            </w:rPr>
          </w:pPr>
          <w:r w:rsidRPr="00AE2369">
            <w:rPr>
              <w:rFonts w:eastAsia="SimSun" w:cs="Arial"/>
              <w:sz w:val="20"/>
            </w:rPr>
            <w:t>poststelle.bfz-sued@stadt-frankfurt.de</w:t>
          </w:r>
        </w:p>
      </w:tc>
    </w:tr>
  </w:tbl>
  <w:p w:rsidR="00DC247D" w:rsidRDefault="00DC247D" w:rsidP="005825DC">
    <w:pPr>
      <w:pStyle w:val="Kopfzeile"/>
    </w:pPr>
  </w:p>
  <w:p w:rsidR="00DC247D" w:rsidRDefault="00DC247D" w:rsidP="005825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FF0" w:rsidRDefault="007F0C3A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-1459970</wp:posOffset>
          </wp:positionV>
          <wp:extent cx="1714500" cy="969645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969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C2FCC"/>
    <w:multiLevelType w:val="hybridMultilevel"/>
    <w:tmpl w:val="F8E06C2C"/>
    <w:lvl w:ilvl="0" w:tplc="6A34D432">
      <w:numFmt w:val="bullet"/>
      <w:lvlText w:val=""/>
      <w:lvlJc w:val="left"/>
      <w:pPr>
        <w:tabs>
          <w:tab w:val="num" w:pos="1095"/>
        </w:tabs>
        <w:ind w:left="1095" w:hanging="735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D7502"/>
    <w:multiLevelType w:val="hybridMultilevel"/>
    <w:tmpl w:val="9092D29A"/>
    <w:lvl w:ilvl="0" w:tplc="7A5448AE">
      <w:start w:val="2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6211CD9"/>
    <w:multiLevelType w:val="hybridMultilevel"/>
    <w:tmpl w:val="96EEAA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F0219"/>
    <w:multiLevelType w:val="hybridMultilevel"/>
    <w:tmpl w:val="C3760D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5DC"/>
    <w:rsid w:val="00034A63"/>
    <w:rsid w:val="00052E14"/>
    <w:rsid w:val="00071A13"/>
    <w:rsid w:val="00081362"/>
    <w:rsid w:val="0008630D"/>
    <w:rsid w:val="000924B2"/>
    <w:rsid w:val="0009450F"/>
    <w:rsid w:val="000A4688"/>
    <w:rsid w:val="000C2A8F"/>
    <w:rsid w:val="000C6CB7"/>
    <w:rsid w:val="00107C77"/>
    <w:rsid w:val="001173DE"/>
    <w:rsid w:val="001804E2"/>
    <w:rsid w:val="001D636D"/>
    <w:rsid w:val="002106AB"/>
    <w:rsid w:val="002500CF"/>
    <w:rsid w:val="00252787"/>
    <w:rsid w:val="002965DA"/>
    <w:rsid w:val="002B2E23"/>
    <w:rsid w:val="002B51D1"/>
    <w:rsid w:val="00300B2F"/>
    <w:rsid w:val="00365095"/>
    <w:rsid w:val="00394368"/>
    <w:rsid w:val="003D2854"/>
    <w:rsid w:val="003E0BB6"/>
    <w:rsid w:val="003E4CAF"/>
    <w:rsid w:val="003E505A"/>
    <w:rsid w:val="003E566C"/>
    <w:rsid w:val="003F5925"/>
    <w:rsid w:val="004250AE"/>
    <w:rsid w:val="00440131"/>
    <w:rsid w:val="0044247F"/>
    <w:rsid w:val="00497AE5"/>
    <w:rsid w:val="004B3635"/>
    <w:rsid w:val="004D5655"/>
    <w:rsid w:val="00512200"/>
    <w:rsid w:val="00563C2F"/>
    <w:rsid w:val="005825DC"/>
    <w:rsid w:val="005C1189"/>
    <w:rsid w:val="005C4099"/>
    <w:rsid w:val="005D2E4A"/>
    <w:rsid w:val="005F23FD"/>
    <w:rsid w:val="00615B91"/>
    <w:rsid w:val="00617B98"/>
    <w:rsid w:val="006226D8"/>
    <w:rsid w:val="00633C38"/>
    <w:rsid w:val="00655BA4"/>
    <w:rsid w:val="00694206"/>
    <w:rsid w:val="006B176D"/>
    <w:rsid w:val="006E0BD8"/>
    <w:rsid w:val="00705A0D"/>
    <w:rsid w:val="00707456"/>
    <w:rsid w:val="00741D72"/>
    <w:rsid w:val="00752BED"/>
    <w:rsid w:val="00762FBB"/>
    <w:rsid w:val="00794757"/>
    <w:rsid w:val="007A7BD6"/>
    <w:rsid w:val="007B27C3"/>
    <w:rsid w:val="007C3EEB"/>
    <w:rsid w:val="007C4B81"/>
    <w:rsid w:val="007F0C3A"/>
    <w:rsid w:val="008009D3"/>
    <w:rsid w:val="0083506F"/>
    <w:rsid w:val="00835C96"/>
    <w:rsid w:val="0086265B"/>
    <w:rsid w:val="00862E01"/>
    <w:rsid w:val="00883F5F"/>
    <w:rsid w:val="00885AC6"/>
    <w:rsid w:val="008A5A43"/>
    <w:rsid w:val="008D707B"/>
    <w:rsid w:val="008E6BFA"/>
    <w:rsid w:val="00995DF0"/>
    <w:rsid w:val="00997A7C"/>
    <w:rsid w:val="009C1EBD"/>
    <w:rsid w:val="009C5551"/>
    <w:rsid w:val="009C73AA"/>
    <w:rsid w:val="009D41C0"/>
    <w:rsid w:val="009F485B"/>
    <w:rsid w:val="00A14A98"/>
    <w:rsid w:val="00A17015"/>
    <w:rsid w:val="00A30BC8"/>
    <w:rsid w:val="00A42816"/>
    <w:rsid w:val="00A77567"/>
    <w:rsid w:val="00AA5F14"/>
    <w:rsid w:val="00AE2369"/>
    <w:rsid w:val="00AE2A5B"/>
    <w:rsid w:val="00B1423A"/>
    <w:rsid w:val="00B35A61"/>
    <w:rsid w:val="00B47A8F"/>
    <w:rsid w:val="00B53709"/>
    <w:rsid w:val="00B57B9B"/>
    <w:rsid w:val="00B649E7"/>
    <w:rsid w:val="00B76D51"/>
    <w:rsid w:val="00B833EE"/>
    <w:rsid w:val="00B90750"/>
    <w:rsid w:val="00BB4930"/>
    <w:rsid w:val="00BD46E0"/>
    <w:rsid w:val="00BF5BB4"/>
    <w:rsid w:val="00BF5DBD"/>
    <w:rsid w:val="00C30427"/>
    <w:rsid w:val="00CE2FF0"/>
    <w:rsid w:val="00D15DC7"/>
    <w:rsid w:val="00D535B7"/>
    <w:rsid w:val="00DB05DB"/>
    <w:rsid w:val="00DC247D"/>
    <w:rsid w:val="00DE54E7"/>
    <w:rsid w:val="00E04C62"/>
    <w:rsid w:val="00E27428"/>
    <w:rsid w:val="00E34B68"/>
    <w:rsid w:val="00E41B56"/>
    <w:rsid w:val="00E60956"/>
    <w:rsid w:val="00E80AB1"/>
    <w:rsid w:val="00E835F6"/>
    <w:rsid w:val="00E872AE"/>
    <w:rsid w:val="00EB1A72"/>
    <w:rsid w:val="00F13B4B"/>
    <w:rsid w:val="00F16167"/>
    <w:rsid w:val="00F60DBD"/>
    <w:rsid w:val="00F624F0"/>
    <w:rsid w:val="00F6348A"/>
    <w:rsid w:val="00F66860"/>
    <w:rsid w:val="00F81918"/>
    <w:rsid w:val="00FA1D2D"/>
    <w:rsid w:val="00FC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EAEF96"/>
  <w15:docId w15:val="{FEDF2468-F38D-4CFB-B2A8-AE85DC60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825DC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825D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825DC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825DC"/>
    <w:rPr>
      <w:color w:val="0000FF"/>
      <w:u w:val="single"/>
    </w:rPr>
  </w:style>
  <w:style w:type="character" w:styleId="BesuchterLink">
    <w:name w:val="FollowedHyperlink"/>
    <w:rsid w:val="005825DC"/>
    <w:rPr>
      <w:color w:val="000080"/>
      <w:u w:val="single"/>
    </w:rPr>
  </w:style>
  <w:style w:type="paragraph" w:styleId="Sprechblasentext">
    <w:name w:val="Balloon Text"/>
    <w:basedOn w:val="Standard"/>
    <w:semiHidden/>
    <w:rsid w:val="003E566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rsid w:val="00E274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27428"/>
    <w:rPr>
      <w:rFonts w:ascii="Arial" w:hAnsi="Arial"/>
      <w:sz w:val="24"/>
    </w:rPr>
  </w:style>
  <w:style w:type="paragraph" w:styleId="Titel">
    <w:name w:val="Title"/>
    <w:basedOn w:val="Standard"/>
    <w:link w:val="TitelZchn"/>
    <w:qFormat/>
    <w:rsid w:val="00E835F6"/>
    <w:pPr>
      <w:jc w:val="center"/>
    </w:pPr>
    <w:rPr>
      <w:sz w:val="44"/>
      <w:szCs w:val="24"/>
    </w:rPr>
  </w:style>
  <w:style w:type="character" w:customStyle="1" w:styleId="TitelZchn">
    <w:name w:val="Titel Zchn"/>
    <w:basedOn w:val="Absatz-Standardschriftart"/>
    <w:link w:val="Titel"/>
    <w:rsid w:val="00E835F6"/>
    <w:rPr>
      <w:rFonts w:ascii="Arial" w:hAnsi="Arial"/>
      <w:sz w:val="44"/>
      <w:szCs w:val="24"/>
    </w:rPr>
  </w:style>
  <w:style w:type="paragraph" w:styleId="KeinLeerraum">
    <w:name w:val="No Spacing"/>
    <w:uiPriority w:val="1"/>
    <w:qFormat/>
    <w:rsid w:val="00E04C6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zur Gesamtkonferenz</vt:lpstr>
    </vt:vector>
  </TitlesOfParts>
  <Company>Stadtschulamt der Stadt Frankfurt am Main</Company>
  <LinksUpToDate>false</LinksUpToDate>
  <CharactersWithSpaces>928</CharactersWithSpaces>
  <SharedDoc>false</SharedDoc>
  <HLinks>
    <vt:vector size="6" baseType="variant">
      <vt:variant>
        <vt:i4>720942</vt:i4>
      </vt:variant>
      <vt:variant>
        <vt:i4>6</vt:i4>
      </vt:variant>
      <vt:variant>
        <vt:i4>0</vt:i4>
      </vt:variant>
      <vt:variant>
        <vt:i4>5</vt:i4>
      </vt:variant>
      <vt:variant>
        <vt:lpwstr>mailto:wallschule@yahoo.de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zur Gesamtkonferenz</dc:title>
  <dc:creator>maria.marx</dc:creator>
  <cp:lastModifiedBy>Adrian, Kai</cp:lastModifiedBy>
  <cp:revision>6</cp:revision>
  <cp:lastPrinted>2015-12-15T14:13:00Z</cp:lastPrinted>
  <dcterms:created xsi:type="dcterms:W3CDTF">2023-12-05T11:18:00Z</dcterms:created>
  <dcterms:modified xsi:type="dcterms:W3CDTF">2024-02-01T12:25:00Z</dcterms:modified>
</cp:coreProperties>
</file>